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59" w:rsidRDefault="009219F4" w:rsidP="009219F4">
      <w:pPr>
        <w:tabs>
          <w:tab w:val="left" w:pos="352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500D50" w:rsidRPr="009219F4" w:rsidRDefault="009219F4" w:rsidP="00500D50">
      <w:pPr>
        <w:rPr>
          <w:rFonts w:ascii="Times New Roman" w:hAnsi="Times New Roman" w:cs="Times New Roman"/>
          <w:b/>
          <w:sz w:val="28"/>
        </w:rPr>
      </w:pPr>
      <w:r w:rsidRPr="009219F4">
        <w:rPr>
          <w:rFonts w:ascii="Times New Roman" w:hAnsi="Times New Roman" w:cs="Times New Roman"/>
          <w:sz w:val="28"/>
        </w:rPr>
        <w:t xml:space="preserve">               </w:t>
      </w:r>
      <w:r w:rsidRPr="009219F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</w:p>
    <w:p w:rsidR="00D41F9A" w:rsidRPr="00500D50" w:rsidRDefault="00500D50" w:rsidP="009D47CA">
      <w:pPr>
        <w:jc w:val="center"/>
        <w:rPr>
          <w:rFonts w:ascii="Times New Roman" w:hAnsi="Times New Roman" w:cs="Times New Roman"/>
          <w:b/>
          <w:sz w:val="20"/>
        </w:rPr>
      </w:pPr>
      <w:r w:rsidRPr="00500D50">
        <w:rPr>
          <w:rFonts w:ascii="Times New Roman" w:hAnsi="Times New Roman" w:cs="Times New Roman"/>
          <w:b/>
          <w:sz w:val="28"/>
        </w:rPr>
        <w:t xml:space="preserve">KSBÜ TIP FAKÜLTESİ </w:t>
      </w:r>
      <w:r w:rsidR="0034191E" w:rsidRPr="00500D50">
        <w:rPr>
          <w:rFonts w:ascii="Times New Roman" w:hAnsi="Times New Roman" w:cs="Times New Roman"/>
          <w:b/>
          <w:sz w:val="28"/>
        </w:rPr>
        <w:t xml:space="preserve">DEHYUB </w:t>
      </w:r>
      <w:r w:rsidR="001D1290" w:rsidRPr="00500D50">
        <w:rPr>
          <w:rFonts w:ascii="Times New Roman" w:hAnsi="Times New Roman" w:cs="Times New Roman"/>
          <w:b/>
          <w:sz w:val="28"/>
        </w:rPr>
        <w:t>ÇALIŞMA KURALLARI</w:t>
      </w:r>
    </w:p>
    <w:p w:rsidR="00CC674C" w:rsidRDefault="0068261A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674C">
        <w:rPr>
          <w:rFonts w:ascii="Times New Roman" w:hAnsi="Times New Roman" w:cs="Times New Roman"/>
          <w:sz w:val="24"/>
        </w:rPr>
        <w:t xml:space="preserve">HADYEK onayı alındıktan sonra Deney Hayvanı ve </w:t>
      </w:r>
      <w:proofErr w:type="spellStart"/>
      <w:r w:rsidRPr="00CC674C">
        <w:rPr>
          <w:rFonts w:ascii="Times New Roman" w:hAnsi="Times New Roman" w:cs="Times New Roman"/>
          <w:sz w:val="24"/>
        </w:rPr>
        <w:t>Laboratuar</w:t>
      </w:r>
      <w:proofErr w:type="spellEnd"/>
      <w:r w:rsidRPr="00CC674C">
        <w:rPr>
          <w:rFonts w:ascii="Times New Roman" w:hAnsi="Times New Roman" w:cs="Times New Roman"/>
          <w:sz w:val="24"/>
        </w:rPr>
        <w:t xml:space="preserve"> Talep Formu doldurularak </w:t>
      </w:r>
      <w:proofErr w:type="spellStart"/>
      <w:r w:rsidRPr="00CC674C">
        <w:rPr>
          <w:rFonts w:ascii="Times New Roman" w:hAnsi="Times New Roman" w:cs="Times New Roman"/>
          <w:sz w:val="24"/>
        </w:rPr>
        <w:t>DEHYUB’a</w:t>
      </w:r>
      <w:proofErr w:type="spellEnd"/>
      <w:r w:rsidRPr="00CC674C">
        <w:rPr>
          <w:rFonts w:ascii="Times New Roman" w:hAnsi="Times New Roman" w:cs="Times New Roman"/>
          <w:sz w:val="24"/>
        </w:rPr>
        <w:t xml:space="preserve"> başvurulur. Başvuru en yakın yürütme kurulu toplantısında değerlendirilip onaylandıktan sonra çalışma takvimine uygun zamanda çalışmaya başlanır.</w:t>
      </w:r>
      <w:r w:rsidR="00CC674C" w:rsidRPr="00CC674C">
        <w:rPr>
          <w:rFonts w:ascii="Times New Roman" w:hAnsi="Times New Roman" w:cs="Times New Roman"/>
          <w:sz w:val="24"/>
        </w:rPr>
        <w:t xml:space="preserve"> </w:t>
      </w:r>
    </w:p>
    <w:p w:rsidR="00CC674C" w:rsidRDefault="00CC674C" w:rsidP="00CC6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>Hayvan talepleri ve çalışma planlaması,  en az 3 ay öncesinden yapılmalıdır.</w:t>
      </w:r>
    </w:p>
    <w:p w:rsidR="00CC674C" w:rsidRDefault="00CC674C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674C">
        <w:rPr>
          <w:rFonts w:ascii="Times New Roman" w:hAnsi="Times New Roman" w:cs="Times New Roman"/>
          <w:sz w:val="24"/>
        </w:rPr>
        <w:t xml:space="preserve">Birime dışarıdan </w:t>
      </w:r>
      <w:r>
        <w:rPr>
          <w:rFonts w:ascii="Times New Roman" w:hAnsi="Times New Roman" w:cs="Times New Roman"/>
          <w:sz w:val="24"/>
        </w:rPr>
        <w:t>hayvan g</w:t>
      </w:r>
      <w:r w:rsidR="00500D50">
        <w:rPr>
          <w:rFonts w:ascii="Times New Roman" w:hAnsi="Times New Roman" w:cs="Times New Roman"/>
          <w:sz w:val="24"/>
        </w:rPr>
        <w:t xml:space="preserve">etirilmek istendiğinde; </w:t>
      </w:r>
      <w:r w:rsidR="00500D50" w:rsidRPr="00CC674C">
        <w:rPr>
          <w:rFonts w:ascii="Times New Roman" w:hAnsi="Times New Roman" w:cs="Times New Roman"/>
          <w:sz w:val="24"/>
        </w:rPr>
        <w:t xml:space="preserve">HADYEK onayı alındıktan sonra Deney Hayvanı ve </w:t>
      </w:r>
      <w:proofErr w:type="spellStart"/>
      <w:r w:rsidR="00500D50" w:rsidRPr="00CC674C">
        <w:rPr>
          <w:rFonts w:ascii="Times New Roman" w:hAnsi="Times New Roman" w:cs="Times New Roman"/>
          <w:sz w:val="24"/>
        </w:rPr>
        <w:t>Laboratuar</w:t>
      </w:r>
      <w:proofErr w:type="spellEnd"/>
      <w:r w:rsidR="00500D50" w:rsidRPr="00CC674C">
        <w:rPr>
          <w:rFonts w:ascii="Times New Roman" w:hAnsi="Times New Roman" w:cs="Times New Roman"/>
          <w:sz w:val="24"/>
        </w:rPr>
        <w:t xml:space="preserve"> Talep Formu doldurularak </w:t>
      </w:r>
      <w:proofErr w:type="spellStart"/>
      <w:r w:rsidR="00500D50" w:rsidRPr="00CC674C">
        <w:rPr>
          <w:rFonts w:ascii="Times New Roman" w:hAnsi="Times New Roman" w:cs="Times New Roman"/>
          <w:sz w:val="24"/>
        </w:rPr>
        <w:t>DEHYUB’a</w:t>
      </w:r>
      <w:proofErr w:type="spellEnd"/>
      <w:r w:rsidR="00500D50" w:rsidRPr="00CC674C">
        <w:rPr>
          <w:rFonts w:ascii="Times New Roman" w:hAnsi="Times New Roman" w:cs="Times New Roman"/>
          <w:sz w:val="24"/>
        </w:rPr>
        <w:t xml:space="preserve"> başvurulur. Başvuru en yakın yürütme kurulu toplantısında değerlendirilip onaylandıktan sonra çalışma takvimine</w:t>
      </w:r>
      <w:r w:rsidR="00500D50">
        <w:rPr>
          <w:rFonts w:ascii="Times New Roman" w:hAnsi="Times New Roman" w:cs="Times New Roman"/>
          <w:sz w:val="24"/>
        </w:rPr>
        <w:t xml:space="preserve"> uygun bir zamanda kafes ve yer u</w:t>
      </w:r>
      <w:r w:rsidR="00481E34">
        <w:rPr>
          <w:rFonts w:ascii="Times New Roman" w:hAnsi="Times New Roman" w:cs="Times New Roman"/>
          <w:sz w:val="24"/>
        </w:rPr>
        <w:t xml:space="preserve">ygunluğu, gerekli olan evraklar, adaptasyon süresi </w:t>
      </w:r>
      <w:r w:rsidR="00500D50">
        <w:rPr>
          <w:rFonts w:ascii="Times New Roman" w:hAnsi="Times New Roman" w:cs="Times New Roman"/>
          <w:sz w:val="24"/>
        </w:rPr>
        <w:t>vb. açısından sıkıntı yaşanmaması için birim sorumlu yöneticisi ile iletişime geçilmelidir</w:t>
      </w:r>
    </w:p>
    <w:p w:rsidR="0068261A" w:rsidRPr="00CC674C" w:rsidRDefault="00E71468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674C">
        <w:rPr>
          <w:rFonts w:ascii="Times New Roman" w:hAnsi="Times New Roman" w:cs="Times New Roman"/>
          <w:sz w:val="24"/>
        </w:rPr>
        <w:t>Dışarıdan Dene</w:t>
      </w:r>
      <w:r w:rsidR="00F73AAA" w:rsidRPr="00CC674C">
        <w:rPr>
          <w:rFonts w:ascii="Times New Roman" w:hAnsi="Times New Roman" w:cs="Times New Roman"/>
          <w:sz w:val="24"/>
        </w:rPr>
        <w:t>y Hayvanları Yetiştirme ve Uygulama</w:t>
      </w:r>
      <w:r w:rsidR="00687DEE" w:rsidRPr="00CC674C">
        <w:rPr>
          <w:rFonts w:ascii="Times New Roman" w:hAnsi="Times New Roman" w:cs="Times New Roman"/>
          <w:sz w:val="24"/>
        </w:rPr>
        <w:t xml:space="preserve"> Birimi</w:t>
      </w:r>
      <w:r w:rsidRPr="00CC674C">
        <w:rPr>
          <w:rFonts w:ascii="Times New Roman" w:hAnsi="Times New Roman" w:cs="Times New Roman"/>
          <w:sz w:val="24"/>
        </w:rPr>
        <w:t xml:space="preserve">ne girişte </w:t>
      </w:r>
      <w:r w:rsidR="00D41F9A" w:rsidRPr="00CC674C">
        <w:rPr>
          <w:rFonts w:ascii="Times New Roman" w:hAnsi="Times New Roman" w:cs="Times New Roman"/>
          <w:sz w:val="24"/>
        </w:rPr>
        <w:t xml:space="preserve">galoş, </w:t>
      </w:r>
    </w:p>
    <w:p w:rsidR="00E71468" w:rsidRPr="00EB4E59" w:rsidRDefault="00D41F9A" w:rsidP="0068261A">
      <w:pPr>
        <w:pStyle w:val="ListeParagraf"/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>laboratuvar</w:t>
      </w:r>
      <w:r w:rsidR="00EE770C" w:rsidRPr="00EB4E59">
        <w:rPr>
          <w:rFonts w:ascii="Times New Roman" w:hAnsi="Times New Roman" w:cs="Times New Roman"/>
          <w:sz w:val="24"/>
        </w:rPr>
        <w:t xml:space="preserve"> önlüğü,</w:t>
      </w:r>
      <w:r w:rsidRPr="00EB4E59">
        <w:rPr>
          <w:rFonts w:ascii="Times New Roman" w:hAnsi="Times New Roman" w:cs="Times New Roman"/>
          <w:sz w:val="24"/>
        </w:rPr>
        <w:t xml:space="preserve"> </w:t>
      </w:r>
      <w:r w:rsidR="001D1290" w:rsidRPr="00EB4E59">
        <w:rPr>
          <w:rFonts w:ascii="Times New Roman" w:hAnsi="Times New Roman" w:cs="Times New Roman"/>
          <w:sz w:val="24"/>
        </w:rPr>
        <w:t xml:space="preserve"> </w:t>
      </w:r>
      <w:r w:rsidR="00EE770C" w:rsidRPr="00EB4E59">
        <w:rPr>
          <w:rFonts w:ascii="Times New Roman" w:hAnsi="Times New Roman" w:cs="Times New Roman"/>
          <w:sz w:val="24"/>
        </w:rPr>
        <w:t>özel cerrahi elbiseler ya da tek kullanımlık önlükler giyilmesi gerekmektedir.</w:t>
      </w:r>
    </w:p>
    <w:p w:rsidR="004D6F59" w:rsidRDefault="00CC674C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D6F59">
        <w:rPr>
          <w:rFonts w:ascii="Times New Roman" w:hAnsi="Times New Roman" w:cs="Times New Roman"/>
          <w:sz w:val="24"/>
        </w:rPr>
        <w:t>“Deney Hayvanı Kullanım Sertifikası” bulunmayan kişilere deney hayvanlarında herhangi bir işlem yaptırılmaz.</w:t>
      </w:r>
    </w:p>
    <w:p w:rsidR="004D6F59" w:rsidRPr="00500D50" w:rsidRDefault="004D6F59" w:rsidP="00500D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0D50">
        <w:rPr>
          <w:rFonts w:ascii="Times New Roman" w:hAnsi="Times New Roman" w:cs="Times New Roman"/>
          <w:sz w:val="24"/>
        </w:rPr>
        <w:t>Araştırıcıların deney hayvanları üzerinde yaptıkları işlemleri “DEHYUB Çalışma Takip Çizelgesi” ne yazmaları gerekir.</w:t>
      </w:r>
    </w:p>
    <w:p w:rsidR="00694463" w:rsidRPr="00EB4E59" w:rsidRDefault="00694463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>Araştırmacıların yapacakları deneysel işlemler sırasında gerekli olan sarf malzemeler  (enjektör, eldiven,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gazlı bez,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pamuk,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E59">
        <w:rPr>
          <w:rFonts w:ascii="Times New Roman" w:hAnsi="Times New Roman" w:cs="Times New Roman"/>
          <w:sz w:val="24"/>
        </w:rPr>
        <w:t>sütür</w:t>
      </w:r>
      <w:proofErr w:type="spellEnd"/>
      <w:r w:rsidRPr="00EB4E59">
        <w:rPr>
          <w:rFonts w:ascii="Times New Roman" w:hAnsi="Times New Roman" w:cs="Times New Roman"/>
          <w:sz w:val="24"/>
        </w:rPr>
        <w:t>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E59">
        <w:rPr>
          <w:rFonts w:ascii="Times New Roman" w:hAnsi="Times New Roman" w:cs="Times New Roman"/>
          <w:sz w:val="24"/>
        </w:rPr>
        <w:t>bistüri</w:t>
      </w:r>
      <w:proofErr w:type="spellEnd"/>
      <w:r w:rsidRPr="00EB4E59">
        <w:rPr>
          <w:rFonts w:ascii="Times New Roman" w:hAnsi="Times New Roman" w:cs="Times New Roman"/>
          <w:sz w:val="24"/>
        </w:rPr>
        <w:t>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E59">
        <w:rPr>
          <w:rFonts w:ascii="Times New Roman" w:hAnsi="Times New Roman" w:cs="Times New Roman"/>
          <w:sz w:val="24"/>
        </w:rPr>
        <w:t>flaster</w:t>
      </w:r>
      <w:proofErr w:type="spellEnd"/>
      <w:r w:rsidRPr="00EB4E59">
        <w:rPr>
          <w:rFonts w:ascii="Times New Roman" w:hAnsi="Times New Roman" w:cs="Times New Roman"/>
          <w:sz w:val="24"/>
        </w:rPr>
        <w:t>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E59">
        <w:rPr>
          <w:rFonts w:ascii="Times New Roman" w:hAnsi="Times New Roman" w:cs="Times New Roman"/>
          <w:sz w:val="24"/>
        </w:rPr>
        <w:t>anes</w:t>
      </w:r>
      <w:r w:rsidR="00D41F9A" w:rsidRPr="00EB4E59">
        <w:rPr>
          <w:rFonts w:ascii="Times New Roman" w:hAnsi="Times New Roman" w:cs="Times New Roman"/>
          <w:sz w:val="24"/>
        </w:rPr>
        <w:t>tezik</w:t>
      </w:r>
      <w:proofErr w:type="spellEnd"/>
      <w:r w:rsidR="00D41F9A" w:rsidRPr="00EB4E59">
        <w:rPr>
          <w:rFonts w:ascii="Times New Roman" w:hAnsi="Times New Roman" w:cs="Times New Roman"/>
          <w:sz w:val="24"/>
        </w:rPr>
        <w:t xml:space="preserve"> ve analjezik maddeler vb.</w:t>
      </w:r>
      <w:r w:rsidRPr="00EB4E59">
        <w:rPr>
          <w:rFonts w:ascii="Times New Roman" w:hAnsi="Times New Roman" w:cs="Times New Roman"/>
          <w:sz w:val="24"/>
        </w:rPr>
        <w:t xml:space="preserve"> ) kendileri tarafından karşılanacaktır.</w:t>
      </w:r>
    </w:p>
    <w:p w:rsidR="00C003EA" w:rsidRPr="00EB4E59" w:rsidRDefault="00C003EA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>Buzdolabında saklanacak solüsyonlar,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üzerlerine mutlaka araştırmacının ismi,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hazırlanma tarihi ve solüsyonun adı yazılarak konulmalıdır.</w:t>
      </w:r>
      <w:r w:rsidR="00D41F9A" w:rsidRPr="00EB4E59">
        <w:rPr>
          <w:rFonts w:ascii="Times New Roman" w:hAnsi="Times New Roman" w:cs="Times New Roman"/>
          <w:sz w:val="24"/>
        </w:rPr>
        <w:t xml:space="preserve"> Y</w:t>
      </w:r>
      <w:r w:rsidRPr="00EB4E59">
        <w:rPr>
          <w:rFonts w:ascii="Times New Roman" w:hAnsi="Times New Roman" w:cs="Times New Roman"/>
          <w:sz w:val="24"/>
        </w:rPr>
        <w:t>anıcı,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uçucu,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parlayıcı vb.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kimyasallar kullanılacaksa yetkili personel bilgilendirilmelidir</w:t>
      </w:r>
      <w:r w:rsidR="00DE69D6" w:rsidRPr="00EB4E59">
        <w:rPr>
          <w:rFonts w:ascii="Times New Roman" w:hAnsi="Times New Roman" w:cs="Times New Roman"/>
          <w:sz w:val="24"/>
        </w:rPr>
        <w:t>.</w:t>
      </w:r>
    </w:p>
    <w:p w:rsidR="00C003EA" w:rsidRPr="00EB4E59" w:rsidRDefault="00C003EA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 xml:space="preserve">Araştırmacı çalışma yaptığı bölümü, araştırma süresince kullanılan her türlü alet ve </w:t>
      </w:r>
      <w:proofErr w:type="gramStart"/>
      <w:r w:rsidRPr="00EB4E59">
        <w:rPr>
          <w:rFonts w:ascii="Times New Roman" w:hAnsi="Times New Roman" w:cs="Times New Roman"/>
          <w:sz w:val="24"/>
        </w:rPr>
        <w:t>cihazın  temizliği</w:t>
      </w:r>
      <w:proofErr w:type="gramEnd"/>
      <w:r w:rsidRPr="00EB4E59">
        <w:rPr>
          <w:rFonts w:ascii="Times New Roman" w:hAnsi="Times New Roman" w:cs="Times New Roman"/>
          <w:sz w:val="24"/>
        </w:rPr>
        <w:t xml:space="preserve"> her defasında  araştırmacı tarafından yapılır.</w:t>
      </w:r>
    </w:p>
    <w:p w:rsidR="00C003EA" w:rsidRPr="00EB4E59" w:rsidRDefault="00C003EA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 xml:space="preserve">Steril </w:t>
      </w:r>
      <w:proofErr w:type="gramStart"/>
      <w:r w:rsidRPr="00EB4E59">
        <w:rPr>
          <w:rFonts w:ascii="Times New Roman" w:hAnsi="Times New Roman" w:cs="Times New Roman"/>
          <w:sz w:val="24"/>
        </w:rPr>
        <w:t>ekipman</w:t>
      </w:r>
      <w:proofErr w:type="gramEnd"/>
      <w:r w:rsidRPr="00EB4E59">
        <w:rPr>
          <w:rFonts w:ascii="Times New Roman" w:hAnsi="Times New Roman" w:cs="Times New Roman"/>
          <w:sz w:val="24"/>
        </w:rPr>
        <w:t xml:space="preserve"> kullanımı için 1 gün önceden </w:t>
      </w:r>
      <w:r w:rsidR="00500D50">
        <w:rPr>
          <w:rFonts w:ascii="Times New Roman" w:hAnsi="Times New Roman" w:cs="Times New Roman"/>
          <w:sz w:val="24"/>
        </w:rPr>
        <w:t>birimle</w:t>
      </w:r>
      <w:r w:rsidRPr="00EB4E59">
        <w:rPr>
          <w:rFonts w:ascii="Times New Roman" w:hAnsi="Times New Roman" w:cs="Times New Roman"/>
          <w:sz w:val="24"/>
        </w:rPr>
        <w:t xml:space="preserve"> irtibata geçilerek, 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>gerekli cerrahi ekipmanın sterilizasyonu istenmelidir.</w:t>
      </w:r>
    </w:p>
    <w:p w:rsidR="00C003EA" w:rsidRPr="00EB4E59" w:rsidRDefault="00C003EA" w:rsidP="009D47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>Araştırmacılar her türlü çalışma sonucunda hayvanların bakım,</w:t>
      </w:r>
      <w:r w:rsidR="00D41F9A" w:rsidRPr="00EB4E59">
        <w:rPr>
          <w:rFonts w:ascii="Times New Roman" w:hAnsi="Times New Roman" w:cs="Times New Roman"/>
          <w:sz w:val="24"/>
        </w:rPr>
        <w:t xml:space="preserve"> </w:t>
      </w:r>
      <w:r w:rsidRPr="00EB4E59">
        <w:rPr>
          <w:rFonts w:ascii="Times New Roman" w:hAnsi="Times New Roman" w:cs="Times New Roman"/>
          <w:sz w:val="24"/>
        </w:rPr>
        <w:t xml:space="preserve">yem vs. ve kontrolünden sorumludurlar. Kafes altlıklarının  değişimi görevli personel tarafından </w:t>
      </w:r>
      <w:proofErr w:type="gramStart"/>
      <w:r w:rsidRPr="00EB4E59">
        <w:rPr>
          <w:rFonts w:ascii="Times New Roman" w:hAnsi="Times New Roman" w:cs="Times New Roman"/>
          <w:sz w:val="24"/>
        </w:rPr>
        <w:t>yapılır .</w:t>
      </w:r>
      <w:proofErr w:type="gramEnd"/>
    </w:p>
    <w:p w:rsidR="00C003EA" w:rsidRPr="00EB4E59" w:rsidRDefault="00C003EA" w:rsidP="009D47CA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 xml:space="preserve">Kadavralar veya hayvanlardan elde edilen tüm atıklar tıbbi atık çöpü olacak şekilde </w:t>
      </w:r>
      <w:proofErr w:type="gramStart"/>
      <w:r w:rsidRPr="00EB4E59">
        <w:rPr>
          <w:rFonts w:ascii="Times New Roman" w:hAnsi="Times New Roman" w:cs="Times New Roman"/>
          <w:sz w:val="24"/>
        </w:rPr>
        <w:t>torbalar</w:t>
      </w:r>
      <w:r w:rsidR="00D41F9A" w:rsidRPr="00EB4E59">
        <w:rPr>
          <w:rFonts w:ascii="Times New Roman" w:hAnsi="Times New Roman" w:cs="Times New Roman"/>
          <w:sz w:val="24"/>
        </w:rPr>
        <w:t xml:space="preserve">a </w:t>
      </w:r>
      <w:r w:rsidRPr="00EB4E59">
        <w:rPr>
          <w:rFonts w:ascii="Times New Roman" w:hAnsi="Times New Roman" w:cs="Times New Roman"/>
          <w:sz w:val="24"/>
        </w:rPr>
        <w:t xml:space="preserve"> konularak</w:t>
      </w:r>
      <w:proofErr w:type="gramEnd"/>
      <w:r w:rsidRPr="00EB4E59">
        <w:rPr>
          <w:rFonts w:ascii="Times New Roman" w:hAnsi="Times New Roman" w:cs="Times New Roman"/>
          <w:sz w:val="24"/>
        </w:rPr>
        <w:t xml:space="preserve"> derin dondurucuya araştırmacılar tarafından konulacaktır.</w:t>
      </w:r>
    </w:p>
    <w:p w:rsidR="009D47CA" w:rsidRDefault="00687DEE" w:rsidP="004D6F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EB4E59">
        <w:rPr>
          <w:rFonts w:ascii="Times New Roman" w:hAnsi="Times New Roman" w:cs="Times New Roman"/>
          <w:sz w:val="24"/>
        </w:rPr>
        <w:t>Birim</w:t>
      </w:r>
      <w:r w:rsidR="00C003EA" w:rsidRPr="00EB4E59">
        <w:rPr>
          <w:rFonts w:ascii="Times New Roman" w:hAnsi="Times New Roman" w:cs="Times New Roman"/>
          <w:sz w:val="24"/>
        </w:rPr>
        <w:t xml:space="preserve">  içerisinde</w:t>
      </w:r>
      <w:proofErr w:type="gramEnd"/>
      <w:r w:rsidR="00C003EA" w:rsidRPr="00EB4E59">
        <w:rPr>
          <w:rFonts w:ascii="Times New Roman" w:hAnsi="Times New Roman" w:cs="Times New Roman"/>
          <w:sz w:val="24"/>
        </w:rPr>
        <w:t xml:space="preserve"> yönetim izni olmadan kamera ve foto</w:t>
      </w:r>
      <w:r w:rsidR="00D41F9A" w:rsidRPr="00EB4E59">
        <w:rPr>
          <w:rFonts w:ascii="Times New Roman" w:hAnsi="Times New Roman" w:cs="Times New Roman"/>
          <w:sz w:val="24"/>
        </w:rPr>
        <w:t xml:space="preserve">ğraf çekimi </w:t>
      </w:r>
      <w:r w:rsidR="00C003EA" w:rsidRPr="00EB4E59">
        <w:rPr>
          <w:rFonts w:ascii="Times New Roman" w:hAnsi="Times New Roman" w:cs="Times New Roman"/>
          <w:sz w:val="24"/>
        </w:rPr>
        <w:t xml:space="preserve"> almak yasaktır.</w:t>
      </w:r>
    </w:p>
    <w:p w:rsidR="009D47CA" w:rsidRPr="00500D50" w:rsidRDefault="004D6F59" w:rsidP="00500D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Mesai Saatleri dışında gerçekleştirilecek olan çalışmalar için birim sorumlu yöneticisine önceden bilgi verilip onay alınması gerekmektedir.</w:t>
      </w:r>
    </w:p>
    <w:p w:rsidR="009D47CA" w:rsidRPr="009219F4" w:rsidRDefault="009219F4" w:rsidP="009219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9D47CA" w:rsidRPr="009219F4">
        <w:rPr>
          <w:rFonts w:ascii="Times New Roman" w:hAnsi="Times New Roman" w:cs="Times New Roman"/>
          <w:sz w:val="24"/>
        </w:rPr>
        <w:t>Yukarıdaki belirtilen kurallara uyacağımı taahhüt ederim.</w:t>
      </w:r>
    </w:p>
    <w:p w:rsidR="009D47CA" w:rsidRPr="00EB4E59" w:rsidRDefault="00500D50" w:rsidP="009D47CA">
      <w:pPr>
        <w:pStyle w:val="ListeParagr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Ad-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Soyad</w:t>
      </w:r>
      <w:proofErr w:type="spellEnd"/>
      <w:r w:rsidRPr="00EB4E59">
        <w:rPr>
          <w:rFonts w:ascii="Times New Roman" w:hAnsi="Times New Roman" w:cs="Times New Roman"/>
          <w:sz w:val="24"/>
        </w:rPr>
        <w:t xml:space="preserve">    :</w:t>
      </w:r>
      <w:proofErr w:type="gramEnd"/>
      <w:r w:rsidR="00C51B26">
        <w:rPr>
          <w:rFonts w:ascii="Times New Roman" w:hAnsi="Times New Roman" w:cs="Times New Roman"/>
          <w:sz w:val="24"/>
        </w:rPr>
        <w:t xml:space="preserve"> </w:t>
      </w:r>
    </w:p>
    <w:p w:rsidR="009D47CA" w:rsidRPr="00EB4E59" w:rsidRDefault="00500D50" w:rsidP="009D47CA">
      <w:pPr>
        <w:pStyle w:val="ListeParagraf"/>
        <w:rPr>
          <w:rFonts w:ascii="Times New Roman" w:hAnsi="Times New Roman" w:cs="Times New Roman"/>
          <w:sz w:val="24"/>
        </w:rPr>
      </w:pPr>
      <w:r w:rsidRPr="00EB4E59">
        <w:rPr>
          <w:rFonts w:ascii="Times New Roman" w:hAnsi="Times New Roman" w:cs="Times New Roman"/>
          <w:sz w:val="24"/>
        </w:rPr>
        <w:t xml:space="preserve">Tarih </w:t>
      </w:r>
      <w:r>
        <w:rPr>
          <w:rFonts w:ascii="Times New Roman" w:hAnsi="Times New Roman" w:cs="Times New Roman"/>
          <w:sz w:val="24"/>
        </w:rPr>
        <w:t xml:space="preserve">        </w:t>
      </w:r>
      <w:r w:rsidRPr="00EB4E59">
        <w:rPr>
          <w:rFonts w:ascii="Times New Roman" w:hAnsi="Times New Roman" w:cs="Times New Roman"/>
          <w:sz w:val="24"/>
        </w:rPr>
        <w:t xml:space="preserve">  :</w:t>
      </w:r>
      <w:r w:rsidR="00C51B2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C003EA" w:rsidRPr="00344D66" w:rsidRDefault="00500D50" w:rsidP="00344D66">
      <w:pPr>
        <w:pStyle w:val="ListeParagraf"/>
        <w:rPr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İmza            :</w:t>
      </w:r>
      <w:proofErr w:type="gramEnd"/>
    </w:p>
    <w:sectPr w:rsidR="00C003EA" w:rsidRPr="00344D66" w:rsidSect="009219F4">
      <w:headerReference w:type="default" r:id="rId8"/>
      <w:pgSz w:w="11906" w:h="16838"/>
      <w:pgMar w:top="-60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01" w:rsidRDefault="00F20A01" w:rsidP="009D47CA">
      <w:pPr>
        <w:spacing w:after="0" w:line="240" w:lineRule="auto"/>
      </w:pPr>
      <w:r>
        <w:separator/>
      </w:r>
    </w:p>
  </w:endnote>
  <w:endnote w:type="continuationSeparator" w:id="0">
    <w:p w:rsidR="00F20A01" w:rsidRDefault="00F20A01" w:rsidP="009D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01" w:rsidRDefault="00F20A01" w:rsidP="009D47CA">
      <w:pPr>
        <w:spacing w:after="0" w:line="240" w:lineRule="auto"/>
      </w:pPr>
      <w:r>
        <w:separator/>
      </w:r>
    </w:p>
  </w:footnote>
  <w:footnote w:type="continuationSeparator" w:id="0">
    <w:p w:rsidR="00F20A01" w:rsidRDefault="00F20A01" w:rsidP="009D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F4" w:rsidRDefault="009219F4">
    <w:pPr>
      <w:pStyle w:val="stbilgi"/>
    </w:pPr>
  </w:p>
  <w:p w:rsidR="009219F4" w:rsidRDefault="00DC048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E95F254" wp14:editId="497E478C">
          <wp:simplePos x="0" y="0"/>
          <wp:positionH relativeFrom="column">
            <wp:posOffset>2519045</wp:posOffset>
          </wp:positionH>
          <wp:positionV relativeFrom="paragraph">
            <wp:posOffset>38735</wp:posOffset>
          </wp:positionV>
          <wp:extent cx="771525" cy="800100"/>
          <wp:effectExtent l="0" t="0" r="9525" b="0"/>
          <wp:wrapSquare wrapText="bothSides"/>
          <wp:docPr id="3" name="Resim 3" descr="C:\Users\user\Desktop\BELGELER\logolar\DEHYU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BELGELER\logolar\DEHYU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1" t="9091" r="7143" b="8441"/>
                  <a:stretch/>
                </pic:blipFill>
                <pic:spPr bwMode="auto">
                  <a:xfrm>
                    <a:off x="0" y="0"/>
                    <a:ext cx="771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9F4" w:rsidRDefault="009219F4">
    <w:pPr>
      <w:pStyle w:val="stbilgi"/>
    </w:pPr>
  </w:p>
  <w:p w:rsidR="009219F4" w:rsidRDefault="009219F4">
    <w:pPr>
      <w:pStyle w:val="stbilgi"/>
    </w:pPr>
  </w:p>
  <w:p w:rsidR="009219F4" w:rsidRDefault="009219F4" w:rsidP="009219F4">
    <w:pPr>
      <w:pStyle w:val="stbilgi"/>
      <w:jc w:val="right"/>
    </w:pPr>
    <w:r>
      <w:t>EK-3</w:t>
    </w:r>
  </w:p>
  <w:p w:rsidR="009219F4" w:rsidRDefault="009219F4"/>
  <w:p w:rsidR="00DC0488" w:rsidRDefault="00DC04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6CC"/>
    <w:multiLevelType w:val="hybridMultilevel"/>
    <w:tmpl w:val="C9381F90"/>
    <w:lvl w:ilvl="0" w:tplc="DAFA3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68"/>
    <w:rsid w:val="00000516"/>
    <w:rsid w:val="00033E9A"/>
    <w:rsid w:val="001174C1"/>
    <w:rsid w:val="001D1290"/>
    <w:rsid w:val="0025076C"/>
    <w:rsid w:val="002D008F"/>
    <w:rsid w:val="0034191E"/>
    <w:rsid w:val="00344D66"/>
    <w:rsid w:val="003D43D3"/>
    <w:rsid w:val="00446618"/>
    <w:rsid w:val="00481E34"/>
    <w:rsid w:val="004D6F59"/>
    <w:rsid w:val="00500D50"/>
    <w:rsid w:val="00533C92"/>
    <w:rsid w:val="00570ABC"/>
    <w:rsid w:val="0068261A"/>
    <w:rsid w:val="00687DEE"/>
    <w:rsid w:val="00694463"/>
    <w:rsid w:val="00730E01"/>
    <w:rsid w:val="008B4E1E"/>
    <w:rsid w:val="009219F4"/>
    <w:rsid w:val="009251C9"/>
    <w:rsid w:val="009D47CA"/>
    <w:rsid w:val="009E3DDE"/>
    <w:rsid w:val="00BC0E98"/>
    <w:rsid w:val="00C003EA"/>
    <w:rsid w:val="00C51B26"/>
    <w:rsid w:val="00CC674C"/>
    <w:rsid w:val="00D41F9A"/>
    <w:rsid w:val="00DC0488"/>
    <w:rsid w:val="00DE69D6"/>
    <w:rsid w:val="00E71468"/>
    <w:rsid w:val="00EB4E59"/>
    <w:rsid w:val="00EE770C"/>
    <w:rsid w:val="00F20A01"/>
    <w:rsid w:val="00F27E3E"/>
    <w:rsid w:val="00F61F78"/>
    <w:rsid w:val="00F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4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47CA"/>
  </w:style>
  <w:style w:type="paragraph" w:styleId="Altbilgi">
    <w:name w:val="footer"/>
    <w:basedOn w:val="Normal"/>
    <w:link w:val="AltbilgiChar"/>
    <w:uiPriority w:val="99"/>
    <w:unhideWhenUsed/>
    <w:rsid w:val="009D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47CA"/>
  </w:style>
  <w:style w:type="paragraph" w:styleId="BalonMetni">
    <w:name w:val="Balloon Text"/>
    <w:basedOn w:val="Normal"/>
    <w:link w:val="BalonMetniChar"/>
    <w:uiPriority w:val="99"/>
    <w:semiHidden/>
    <w:unhideWhenUsed/>
    <w:rsid w:val="004D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4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47CA"/>
  </w:style>
  <w:style w:type="paragraph" w:styleId="Altbilgi">
    <w:name w:val="footer"/>
    <w:basedOn w:val="Normal"/>
    <w:link w:val="AltbilgiChar"/>
    <w:uiPriority w:val="99"/>
    <w:unhideWhenUsed/>
    <w:rsid w:val="009D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47CA"/>
  </w:style>
  <w:style w:type="paragraph" w:styleId="BalonMetni">
    <w:name w:val="Balloon Text"/>
    <w:basedOn w:val="Normal"/>
    <w:link w:val="BalonMetniChar"/>
    <w:uiPriority w:val="99"/>
    <w:semiHidden/>
    <w:unhideWhenUsed/>
    <w:rsid w:val="004D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dpu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cp:lastPrinted>2018-08-01T12:39:00Z</cp:lastPrinted>
  <dcterms:created xsi:type="dcterms:W3CDTF">2016-12-02T09:07:00Z</dcterms:created>
  <dcterms:modified xsi:type="dcterms:W3CDTF">2019-03-04T07:12:00Z</dcterms:modified>
</cp:coreProperties>
</file>